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253166"/>
          <w:sz w:val="52"/>
          <w:szCs w:val="52"/>
        </w:rPr>
        <w:t xml:space="preserve">Decoding Call Center KPIs</w:t>
      </w:r>
    </w:p>
    <w:p>
      <w:pPr>
        <w:spacing w:after="60"/>
      </w:pPr>
      <w:r>
        <w:rPr>
          <w:rFonts w:ascii="Arial" w:cs="Arial" w:eastAsia="Arial" w:hAnsi="Arial"/>
          <w:i/>
          <w:iCs/>
          <w:color w:val="888888"/>
          <w:sz w:val="20"/>
          <w:szCs w:val="20"/>
        </w:rPr>
        <w:t xml:space="preserve">Call Centers Academy &amp; BPO</w:t>
      </w:r>
    </w:p>
    <w:p>
      <w:pPr>
        <w:pBdr>
          <w:bottom w:val="single" w:color="00A1DE" w:sz="6" w:space="4"/>
        </w:pBdr>
        <w:spacing w:after="240"/>
      </w:pPr>
    </w:p>
    <w:p>
      <w:pPr>
        <w:spacing w:after="140" w:before="0"/>
      </w:pPr>
      <w:r>
        <w:rPr>
          <w:rFonts w:ascii="Arial" w:cs="Arial" w:eastAsia="Arial" w:hAnsi="Arial"/>
          <w:color w:val="374151"/>
          <w:sz w:val="22"/>
          <w:szCs w:val="22"/>
        </w:rPr>
        <w:t xml:space="preserve">KPI stands for Key Performance Indicator. In a call center, KPIs are the numbers your supervisor watches every day. They are how the company measures whether you are doing your job well.</w:t>
      </w:r>
    </w:p>
    <w:p>
      <w:pPr>
        <w:spacing w:after="140" w:before="0"/>
      </w:pPr>
      <w:r>
        <w:rPr>
          <w:rFonts w:ascii="Arial" w:cs="Arial" w:eastAsia="Arial" w:hAnsi="Arial"/>
          <w:color w:val="374151"/>
          <w:sz w:val="22"/>
          <w:szCs w:val="22"/>
        </w:rPr>
        <w:t xml:space="preserve">Most candidates hear the word KPI for the first time during training. By then, they are already nervous, already overwhelmed, and now they have to learn a new system of measurement on top of everything else.</w:t>
      </w:r>
    </w:p>
    <w:p>
      <w:pPr>
        <w:spacing w:after="140" w:before="0"/>
      </w:pPr>
      <w:r>
        <w:rPr>
          <w:rFonts w:ascii="Arial" w:cs="Arial" w:eastAsia="Arial" w:hAnsi="Arial"/>
          <w:color w:val="374151"/>
          <w:sz w:val="22"/>
          <w:szCs w:val="22"/>
        </w:rPr>
        <w:t xml:space="preserve">This guide explains the most common KPIs before you get there. Not so you can memorize numbers, but so none of this feels unfamiliar when it comes up.</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D171A" w:sz="4"/>
              <w:left w:val="none" w:color="FFFFFF" w:sz="0"/>
              <w:bottom w:val="none" w:color="FFFFFF" w:sz="0"/>
              <w:right w:val="none" w:color="FFFFFF" w:sz="0"/>
            </w:tcBorders>
            <w:shd w:fill="FFF8E1" w:val="clear"/>
            <w:tcMar>
              <w:top w:type="dxa" w:w="120"/>
              <w:left w:type="dxa" w:w="160"/>
              <w:bottom w:type="dxa" w:w="120"/>
              <w:right w:type="dxa" w:w="160"/>
            </w:tcMar>
          </w:tcPr>
          <w:p>
            <w:pPr>
              <w:spacing w:after="60"/>
            </w:pPr>
            <w:r>
              <w:rPr>
                <w:rFonts w:ascii="Arial" w:cs="Arial" w:eastAsia="Arial" w:hAnsi="Arial"/>
                <w:b/>
                <w:bCs/>
                <w:color w:val="CD171A"/>
                <w:sz w:val="20"/>
                <w:szCs w:val="20"/>
              </w:rPr>
              <w:t xml:space="preserve">Important</w:t>
            </w:r>
          </w:p>
          <w:p>
            <w:pPr>
              <w:spacing w:after="0"/>
            </w:pPr>
            <w:r>
              <w:rPr>
                <w:rFonts w:ascii="Arial" w:cs="Arial" w:eastAsia="Arial" w:hAnsi="Arial"/>
                <w:color w:val="374151"/>
                <w:sz w:val="22"/>
                <w:szCs w:val="22"/>
              </w:rPr>
              <w:t xml:space="preserve">Not every call center uses all of these KPIs. Not every account tracks them the same way. When you start a new position, one of the first questions you should ask your trainer is: "Which KPIs will I be measured on for this account?" That question alone tells your supervisor you are serious.</w:t>
            </w:r>
          </w:p>
        </w:tc>
      </w:tr>
    </w:tbl>
    <w:p>
      <w:pPr>
        <w:spacing w:after="80"/>
      </w:pPr>
    </w:p>
    <w:p>
      <w:pPr>
        <w:pBdr>
          <w:bottom w:val="single" w:color="00A1DE" w:sz="12" w:space="4"/>
        </w:pBdr>
        <w:spacing w:after="140" w:before="300"/>
      </w:pPr>
      <w:r>
        <w:rPr>
          <w:rFonts w:ascii="Arial" w:cs="Arial" w:eastAsia="Arial" w:hAnsi="Arial"/>
          <w:b/>
          <w:bCs/>
          <w:color w:val="253166"/>
          <w:sz w:val="34"/>
          <w:szCs w:val="34"/>
        </w:rPr>
        <w:t xml:space="preserve">The KPIs You Need to Know</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Attendance</w:t>
            </w:r>
          </w:p>
        </w:tc>
      </w:tr>
      <w:tr>
        <w:tc>
          <w:tcPr>
            <w:tcW w:type="dxa" w:w="9360"/>
            <w:tcBorders>
              <w:top w:val="single" w:color="E2E4EF" w:sz="1"/>
              <w:left w:val="none" w:color="FFFFFF" w:sz="0"/>
              <w:bottom w:val="single" w:color="E2E4EF" w:sz="1"/>
              <w:right w:val="none" w:color="FFFFFF" w:sz="0"/>
            </w:tcBorders>
            <w:shd w:fill="EEF1FA" w:val="clear"/>
            <w:tcMar>
              <w:top w:type="dxa" w:w="100"/>
              <w:left w:type="dxa" w:w="160"/>
              <w:bottom w:type="dxa" w:w="100"/>
              <w:right w:type="dxa" w:w="160"/>
            </w:tcMar>
          </w:tcPr>
          <w:p>
            <w:pPr>
              <w:spacing w:after="80" w:before="0"/>
            </w:pPr>
            <w:r>
              <w:rPr>
                <w:rFonts w:ascii="Arial" w:cs="Arial" w:eastAsia="Arial" w:hAnsi="Arial"/>
                <w:b/>
                <w:bCs/>
                <w:color w:val="253166"/>
                <w:sz w:val="20"/>
                <w:szCs w:val="20"/>
              </w:rPr>
              <w:t xml:space="preserve">What it is: </w:t>
            </w:r>
            <w:r>
              <w:rPr>
                <w:rFonts w:ascii="Arial" w:cs="Arial" w:eastAsia="Arial" w:hAnsi="Arial"/>
                <w:color w:val="374151"/>
                <w:sz w:val="20"/>
                <w:szCs w:val="20"/>
              </w:rPr>
              <w:t xml:space="preserve">Being at work on the days and times you are scheduled.</w:t>
            </w:r>
          </w:p>
          <w:p>
            <w:pPr>
              <w:spacing w:after="0" w:before="0"/>
            </w:pPr>
            <w:r>
              <w:rPr>
                <w:rFonts w:ascii="Arial" w:cs="Arial" w:eastAsia="Arial" w:hAnsi="Arial"/>
                <w:b/>
                <w:bCs/>
                <w:color w:val="CD171A"/>
                <w:sz w:val="20"/>
                <w:szCs w:val="20"/>
              </w:rPr>
              <w:t xml:space="preserve">What it means on the floor: </w:t>
            </w:r>
            <w:r>
              <w:rPr>
                <w:rFonts w:ascii="Arial" w:cs="Arial" w:eastAsia="Arial" w:hAnsi="Arial"/>
                <w:color w:val="374151"/>
                <w:sz w:val="20"/>
                <w:szCs w:val="20"/>
              </w:rPr>
              <w:t xml:space="preserve">This one seems obvious, but it is the first thing that gets agents fired. Call centers run on schedules. If you are not there, someone else has to carry your calls or customers wait longer. Consistent attendance is not just expected, it is required.</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Adherence</w:t>
            </w:r>
          </w:p>
        </w:tc>
      </w:tr>
      <w:tr>
        <w:tc>
          <w:tcPr>
            <w:tcW w:type="dxa" w:w="9360"/>
            <w:tcBorders>
              <w:top w:val="single" w:color="E2E4EF" w:sz="1"/>
              <w:left w:val="none" w:color="FFFFFF" w:sz="0"/>
              <w:bottom w:val="single" w:color="E2E4EF" w:sz="1"/>
              <w:right w:val="none" w:color="FFFFFF" w:sz="0"/>
            </w:tcBorders>
            <w:shd w:fill="F4F5F9" w:val="clear"/>
            <w:tcMar>
              <w:top w:type="dxa" w:w="100"/>
              <w:left w:type="dxa" w:w="160"/>
              <w:bottom w:type="dxa" w:w="100"/>
              <w:right w:type="dxa" w:w="160"/>
            </w:tcMar>
          </w:tcPr>
          <w:p>
            <w:pPr>
              <w:spacing w:after="80" w:before="0"/>
            </w:pPr>
            <w:r>
              <w:rPr>
                <w:rFonts w:ascii="Arial" w:cs="Arial" w:eastAsia="Arial" w:hAnsi="Arial"/>
                <w:b/>
                <w:bCs/>
                <w:color w:val="253166"/>
                <w:sz w:val="20"/>
                <w:szCs w:val="20"/>
              </w:rPr>
              <w:t xml:space="preserve">What it is: </w:t>
            </w:r>
            <w:r>
              <w:rPr>
                <w:rFonts w:ascii="Arial" w:cs="Arial" w:eastAsia="Arial" w:hAnsi="Arial"/>
                <w:color w:val="374151"/>
                <w:sz w:val="20"/>
                <w:szCs w:val="20"/>
              </w:rPr>
              <w:t xml:space="preserve">Following your schedule during your shift, not just showing up, but being on calls when you are supposed to, on break when scheduled, and back on time.</w:t>
            </w:r>
          </w:p>
          <w:p>
            <w:pPr>
              <w:spacing w:after="0" w:before="0"/>
            </w:pPr>
            <w:r>
              <w:rPr>
                <w:rFonts w:ascii="Arial" w:cs="Arial" w:eastAsia="Arial" w:hAnsi="Arial"/>
                <w:b/>
                <w:bCs/>
                <w:color w:val="CD171A"/>
                <w:sz w:val="20"/>
                <w:szCs w:val="20"/>
              </w:rPr>
              <w:t xml:space="preserve">What it means on the floor: </w:t>
            </w:r>
            <w:r>
              <w:rPr>
                <w:rFonts w:ascii="Arial" w:cs="Arial" w:eastAsia="Arial" w:hAnsi="Arial"/>
                <w:color w:val="374151"/>
                <w:sz w:val="20"/>
                <w:szCs w:val="20"/>
              </w:rPr>
              <w:t xml:space="preserve">Adherence is what separates attendance from actually doing the job. An agent who arrives on time but spends too long on break or in the bathroom is hurting the team's numbers. Your schedule exists because the system calculates exactly how many agents are needed at each hour. When you break from it, someone else pays for it.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AHT — Average Handle Time</w:t>
            </w:r>
          </w:p>
        </w:tc>
      </w:tr>
      <w:tr>
        <w:tc>
          <w:tcPr>
            <w:tcW w:type="dxa" w:w="9360"/>
            <w:tcBorders>
              <w:top w:val="single" w:color="E2E4EF" w:sz="1"/>
              <w:left w:val="none" w:color="FFFFFF" w:sz="0"/>
              <w:bottom w:val="single" w:color="E2E4EF" w:sz="1"/>
              <w:right w:val="none" w:color="FFFFFF" w:sz="0"/>
            </w:tcBorders>
            <w:shd w:fill="EEF1FA" w:val="clear"/>
            <w:tcMar>
              <w:top w:type="dxa" w:w="100"/>
              <w:left w:type="dxa" w:w="160"/>
              <w:bottom w:type="dxa" w:w="100"/>
              <w:right w:type="dxa" w:w="160"/>
            </w:tcMar>
          </w:tcPr>
          <w:p>
            <w:pPr>
              <w:spacing w:after="80" w:before="0"/>
            </w:pPr>
            <w:r>
              <w:rPr>
                <w:rFonts w:ascii="Arial" w:cs="Arial" w:eastAsia="Arial" w:hAnsi="Arial"/>
                <w:b/>
                <w:bCs/>
                <w:color w:val="253166"/>
                <w:sz w:val="20"/>
                <w:szCs w:val="20"/>
              </w:rPr>
              <w:t xml:space="preserve">What it is: </w:t>
            </w:r>
            <w:r>
              <w:rPr>
                <w:rFonts w:ascii="Arial" w:cs="Arial" w:eastAsia="Arial" w:hAnsi="Arial"/>
                <w:color w:val="374151"/>
                <w:sz w:val="20"/>
                <w:szCs w:val="20"/>
              </w:rPr>
              <w:t xml:space="preserve">The average time it takes you to complete one customer interaction, including talk time, hold time, and the work you do after the call ends.</w:t>
            </w:r>
          </w:p>
          <w:p>
            <w:pPr>
              <w:spacing w:after="0" w:before="0"/>
            </w:pPr>
            <w:r>
              <w:rPr>
                <w:rFonts w:ascii="Arial" w:cs="Arial" w:eastAsia="Arial" w:hAnsi="Arial"/>
                <w:b/>
                <w:bCs/>
                <w:color w:val="CD171A"/>
                <w:sz w:val="20"/>
                <w:szCs w:val="20"/>
              </w:rPr>
              <w:t xml:space="preserve">What it means on the floor: </w:t>
            </w:r>
            <w:r>
              <w:rPr>
                <w:rFonts w:ascii="Arial" w:cs="Arial" w:eastAsia="Arial" w:hAnsi="Arial"/>
                <w:color w:val="374151"/>
                <w:sz w:val="20"/>
                <w:szCs w:val="20"/>
              </w:rPr>
              <w:t xml:space="preserve">AHT creates anxiety for new agents because they think faster means better. It does not. Rushing a call to get a low AHT and leaving the customer with a problem they still have is how you get a bad CSAT score. The goal is to be efficient and thorough. Those are not opposites when you know your tools and your process well.</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CSAT — Customer Satisfaction Score</w:t>
            </w:r>
          </w:p>
        </w:tc>
      </w:tr>
      <w:tr>
        <w:tc>
          <w:tcPr>
            <w:tcW w:type="dxa" w:w="9360"/>
            <w:tcBorders>
              <w:top w:val="single" w:color="E2E4EF" w:sz="1"/>
              <w:left w:val="none" w:color="FFFFFF" w:sz="0"/>
              <w:bottom w:val="single" w:color="E2E4EF" w:sz="1"/>
              <w:right w:val="none" w:color="FFFFFF" w:sz="0"/>
            </w:tcBorders>
            <w:shd w:fill="F4F5F9" w:val="clear"/>
            <w:tcMar>
              <w:top w:type="dxa" w:w="100"/>
              <w:left w:type="dxa" w:w="160"/>
              <w:bottom w:type="dxa" w:w="100"/>
              <w:right w:type="dxa" w:w="160"/>
            </w:tcMar>
          </w:tcPr>
          <w:p>
            <w:pPr>
              <w:spacing w:after="80" w:before="0"/>
            </w:pPr>
            <w:r>
              <w:rPr>
                <w:rFonts w:ascii="Arial" w:cs="Arial" w:eastAsia="Arial" w:hAnsi="Arial"/>
                <w:b/>
                <w:bCs/>
                <w:color w:val="253166"/>
                <w:sz w:val="20"/>
                <w:szCs w:val="20"/>
              </w:rPr>
              <w:t xml:space="preserve">What it is: </w:t>
            </w:r>
            <w:r>
              <w:rPr>
                <w:rFonts w:ascii="Arial" w:cs="Arial" w:eastAsia="Arial" w:hAnsi="Arial"/>
                <w:color w:val="374151"/>
                <w:sz w:val="20"/>
                <w:szCs w:val="20"/>
              </w:rPr>
              <w:t xml:space="preserve">A score based on how satisfied the customer was with the service they received. Usually collected through a short survey after the call.</w:t>
            </w:r>
          </w:p>
          <w:p>
            <w:pPr>
              <w:spacing w:after="0" w:before="0"/>
            </w:pPr>
            <w:r>
              <w:rPr>
                <w:rFonts w:ascii="Arial" w:cs="Arial" w:eastAsia="Arial" w:hAnsi="Arial"/>
                <w:b/>
                <w:bCs/>
                <w:color w:val="CD171A"/>
                <w:sz w:val="20"/>
                <w:szCs w:val="20"/>
              </w:rPr>
              <w:t xml:space="preserve">What it means on the floor: </w:t>
            </w:r>
            <w:r>
              <w:rPr>
                <w:rFonts w:ascii="Arial" w:cs="Arial" w:eastAsia="Arial" w:hAnsi="Arial"/>
                <w:color w:val="374151"/>
                <w:sz w:val="20"/>
                <w:szCs w:val="20"/>
              </w:rPr>
              <w:t xml:space="preserve">CSAT is the KPI that gets agents pulled into a meeting. When yours drops, your supervisor notices. When it stays low, it becomes a performance conversation. The agents with consistently high CSAT are not the ones who never have difficult calls. They are the ones who listen, acknowledge the problem, and make the customer feel helped even when the solution is not perfect.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NPS — Net Promoter Score</w:t>
            </w:r>
          </w:p>
        </w:tc>
      </w:tr>
      <w:tr>
        <w:tc>
          <w:tcPr>
            <w:tcW w:type="dxa" w:w="9360"/>
            <w:tcBorders>
              <w:top w:val="single" w:color="E2E4EF" w:sz="1"/>
              <w:left w:val="none" w:color="FFFFFF" w:sz="0"/>
              <w:bottom w:val="single" w:color="E2E4EF" w:sz="1"/>
              <w:right w:val="none" w:color="FFFFFF" w:sz="0"/>
            </w:tcBorders>
            <w:shd w:fill="EEF1FA" w:val="clear"/>
            <w:tcMar>
              <w:top w:type="dxa" w:w="100"/>
              <w:left w:type="dxa" w:w="160"/>
              <w:bottom w:type="dxa" w:w="100"/>
              <w:right w:type="dxa" w:w="160"/>
            </w:tcMar>
          </w:tcPr>
          <w:p>
            <w:pPr>
              <w:spacing w:after="80" w:before="0"/>
            </w:pPr>
            <w:r>
              <w:rPr>
                <w:rFonts w:ascii="Arial" w:cs="Arial" w:eastAsia="Arial" w:hAnsi="Arial"/>
                <w:b/>
                <w:bCs/>
                <w:color w:val="253166"/>
                <w:sz w:val="20"/>
                <w:szCs w:val="20"/>
              </w:rPr>
              <w:t xml:space="preserve">What it is: </w:t>
            </w:r>
            <w:r>
              <w:rPr>
                <w:rFonts w:ascii="Arial" w:cs="Arial" w:eastAsia="Arial" w:hAnsi="Arial"/>
                <w:color w:val="374151"/>
                <w:sz w:val="20"/>
                <w:szCs w:val="20"/>
              </w:rPr>
              <w:t xml:space="preserve">A measure of customer loyalty. Customers are asked how likely they are to recommend the company to someone else, on a scale of 0 to 10.</w:t>
            </w:r>
          </w:p>
          <w:p>
            <w:pPr>
              <w:spacing w:after="0" w:before="0"/>
            </w:pPr>
            <w:r>
              <w:rPr>
                <w:rFonts w:ascii="Arial" w:cs="Arial" w:eastAsia="Arial" w:hAnsi="Arial"/>
                <w:b/>
                <w:bCs/>
                <w:color w:val="CD171A"/>
                <w:sz w:val="20"/>
                <w:szCs w:val="20"/>
              </w:rPr>
              <w:t xml:space="preserve">What it means on the floor: </w:t>
            </w:r>
            <w:r>
              <w:rPr>
                <w:rFonts w:ascii="Arial" w:cs="Arial" w:eastAsia="Arial" w:hAnsi="Arial"/>
                <w:color w:val="374151"/>
                <w:sz w:val="20"/>
                <w:szCs w:val="20"/>
              </w:rPr>
              <w:t xml:space="preserve">Scores of 9 or 10 are promoters. Scores of 7 or 8 are passive. Scores of 6 or below are detractors, and detractors hurt the company's reputation. You influence NPS the same way you influence CSAT: by making the customer feel heard and helped. The difference is that NPS reflects the whole experience, not just one call.</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QA — Quality Assurance</w:t>
            </w:r>
          </w:p>
        </w:tc>
      </w:tr>
      <w:tr>
        <w:tc>
          <w:tcPr>
            <w:tcW w:type="dxa" w:w="9360"/>
            <w:tcBorders>
              <w:top w:val="single" w:color="E2E4EF" w:sz="1"/>
              <w:left w:val="none" w:color="FFFFFF" w:sz="0"/>
              <w:bottom w:val="single" w:color="E2E4EF" w:sz="1"/>
              <w:right w:val="none" w:color="FFFFFF" w:sz="0"/>
            </w:tcBorders>
            <w:shd w:fill="F4F5F9" w:val="clear"/>
            <w:tcMar>
              <w:top w:type="dxa" w:w="100"/>
              <w:left w:type="dxa" w:w="160"/>
              <w:bottom w:type="dxa" w:w="100"/>
              <w:right w:type="dxa" w:w="160"/>
            </w:tcMar>
          </w:tcPr>
          <w:p>
            <w:pPr>
              <w:spacing w:after="80" w:before="0"/>
            </w:pPr>
            <w:r>
              <w:rPr>
                <w:rFonts w:ascii="Arial" w:cs="Arial" w:eastAsia="Arial" w:hAnsi="Arial"/>
                <w:b/>
                <w:bCs/>
                <w:color w:val="253166"/>
                <w:sz w:val="20"/>
                <w:szCs w:val="20"/>
              </w:rPr>
              <w:t xml:space="preserve">What it is: </w:t>
            </w:r>
            <w:r>
              <w:rPr>
                <w:rFonts w:ascii="Arial" w:cs="Arial" w:eastAsia="Arial" w:hAnsi="Arial"/>
                <w:color w:val="374151"/>
                <w:sz w:val="20"/>
                <w:szCs w:val="20"/>
              </w:rPr>
              <w:t xml:space="preserve">A score assigned by a QA team who listens to your calls and evaluates whether you followed company procedures, gave correct information, and handled the interaction professionally.</w:t>
            </w:r>
          </w:p>
          <w:p>
            <w:pPr>
              <w:spacing w:after="0" w:before="0"/>
            </w:pPr>
            <w:r>
              <w:rPr>
                <w:rFonts w:ascii="Arial" w:cs="Arial" w:eastAsia="Arial" w:hAnsi="Arial"/>
                <w:b/>
                <w:bCs/>
                <w:color w:val="CD171A"/>
                <w:sz w:val="20"/>
                <w:szCs w:val="20"/>
              </w:rPr>
              <w:t xml:space="preserve">What it means on the floor: </w:t>
            </w:r>
            <w:r>
              <w:rPr>
                <w:rFonts w:ascii="Arial" w:cs="Arial" w:eastAsia="Arial" w:hAnsi="Arial"/>
                <w:color w:val="374151"/>
                <w:sz w:val="20"/>
                <w:szCs w:val="20"/>
              </w:rPr>
              <w:t xml:space="preserve">QA is the one KPI that is not about speed or volume. It is about quality. Did you greet the customer correctly? Did you verify their identity? Did you close the call properly? QA evaluators are listening for the details. Agents who pay close attention during training and then apply what they learned consistently are the ones with good QA scores.</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FCR — First Call Resolution</w:t>
            </w:r>
          </w:p>
        </w:tc>
      </w:tr>
      <w:tr>
        <w:tc>
          <w:tcPr>
            <w:tcW w:type="dxa" w:w="9360"/>
            <w:tcBorders>
              <w:top w:val="single" w:color="E2E4EF" w:sz="1"/>
              <w:left w:val="none" w:color="FFFFFF" w:sz="0"/>
              <w:bottom w:val="single" w:color="E2E4EF" w:sz="1"/>
              <w:right w:val="none" w:color="FFFFFF" w:sz="0"/>
            </w:tcBorders>
            <w:shd w:fill="EEF1FA" w:val="clear"/>
            <w:tcMar>
              <w:top w:type="dxa" w:w="100"/>
              <w:left w:type="dxa" w:w="160"/>
              <w:bottom w:type="dxa" w:w="100"/>
              <w:right w:type="dxa" w:w="160"/>
            </w:tcMar>
          </w:tcPr>
          <w:p>
            <w:pPr>
              <w:spacing w:after="80" w:before="0"/>
            </w:pPr>
            <w:r>
              <w:rPr>
                <w:rFonts w:ascii="Arial" w:cs="Arial" w:eastAsia="Arial" w:hAnsi="Arial"/>
                <w:b/>
                <w:bCs/>
                <w:color w:val="253166"/>
                <w:sz w:val="20"/>
                <w:szCs w:val="20"/>
              </w:rPr>
              <w:t xml:space="preserve">What it is: </w:t>
            </w:r>
            <w:r>
              <w:rPr>
                <w:rFonts w:ascii="Arial" w:cs="Arial" w:eastAsia="Arial" w:hAnsi="Arial"/>
                <w:color w:val="374151"/>
                <w:sz w:val="20"/>
                <w:szCs w:val="20"/>
              </w:rPr>
              <w:t xml:space="preserve">Whether the customer's issue was resolved on the first contact, without needing to call back.</w:t>
            </w:r>
          </w:p>
          <w:p>
            <w:pPr>
              <w:spacing w:after="0" w:before="0"/>
            </w:pPr>
            <w:r>
              <w:rPr>
                <w:rFonts w:ascii="Arial" w:cs="Arial" w:eastAsia="Arial" w:hAnsi="Arial"/>
                <w:b/>
                <w:bCs/>
                <w:color w:val="CD171A"/>
                <w:sz w:val="20"/>
                <w:szCs w:val="20"/>
              </w:rPr>
              <w:t xml:space="preserve">What it means on the floor: </w:t>
            </w:r>
            <w:r>
              <w:rPr>
                <w:rFonts w:ascii="Arial" w:cs="Arial" w:eastAsia="Arial" w:hAnsi="Arial"/>
                <w:color w:val="374151"/>
                <w:sz w:val="20"/>
                <w:szCs w:val="20"/>
              </w:rPr>
              <w:t xml:space="preserve">FCR is one of the most important KPIs for the company and one of the least talked about in training. When a customer calls back about the same issue, it costs the company time and money, and it means the first agent did not fully solve the problem. Taking an extra two minutes to make sure the issue is fully resolved before you close the call is almost always worth it.</w:t>
            </w:r>
          </w:p>
        </w:tc>
      </w:tr>
    </w:tbl>
    <w:p>
      <w:pPr>
        <w:spacing w:after="200"/>
      </w:pPr>
    </w:p>
    <w:p>
      <w:pPr>
        <w:pBdr>
          <w:top w:val="single" w:color="00A1DE" w:sz="6" w:space="8"/>
        </w:pBdr>
        <w:spacing w:after="120" w:before="200"/>
      </w:pPr>
      <w:r>
        <w:rPr>
          <w:rFonts w:ascii="Arial" w:cs="Arial" w:eastAsia="Arial" w:hAnsi="Arial"/>
          <w:b/>
          <w:bCs/>
          <w:color w:val="253166"/>
          <w:sz w:val="28"/>
          <w:szCs w:val="28"/>
        </w:rPr>
        <w:t xml:space="preserve">The numbers are not the enemy.</w:t>
      </w:r>
    </w:p>
    <w:p>
      <w:pPr>
        <w:spacing w:after="140" w:before="0"/>
      </w:pPr>
      <w:r>
        <w:rPr>
          <w:rFonts w:ascii="Arial" w:cs="Arial" w:eastAsia="Arial" w:hAnsi="Arial"/>
          <w:color w:val="374151"/>
          <w:sz w:val="22"/>
          <w:szCs w:val="22"/>
        </w:rPr>
        <w:t xml:space="preserve">Every KPI on this list exists because call centers learned, usually the hard way, what happens when nobody is tracking it. Understanding what they measure and why they matter puts you ahead of most candidates walking into their first day of training.</w:t>
      </w:r>
    </w:p>
    <w:p>
      <w:pPr>
        <w:spacing w:after="140" w:before="0"/>
      </w:pPr>
      <w:r>
        <w:rPr>
          <w:rFonts w:ascii="Arial" w:cs="Arial" w:eastAsia="Arial" w:hAnsi="Arial"/>
          <w:color w:val="374151"/>
          <w:sz w:val="22"/>
          <w:szCs w:val="22"/>
        </w:rPr>
        <w:t xml:space="preserve">In the full CCA training, each KPI is covered in context, meaning you learn it alongside the type of account it applies to, the tools used to track it, and the situations where it comes into play. This guide gives you the foundation. The course gives you everything else.</w:t>
      </w:r>
    </w:p>
    <w:p>
      <w:pPr>
        <w:spacing w:after="200"/>
      </w:pPr>
    </w:p>
    <w:p>
      <w:pPr>
        <w:pBdr>
          <w:top w:val="single" w:color="E2E4EF" w:sz="4" w:space="6"/>
        </w:pBdr>
        <w:spacing w:before="200"/>
        <w:jc w:val="center"/>
      </w:pPr>
      <w:r>
        <w:rPr>
          <w:rFonts w:ascii="Arial" w:cs="Arial" w:eastAsia="Arial" w:hAnsi="Arial"/>
          <w:i/>
          <w:iCs/>
          <w:color w:val="BBBBBB"/>
          <w:sz w:val="16"/>
          <w:szCs w:val="16"/>
        </w:rPr>
        <w:t xml:space="preserve">Free resource from Call Centers Academy &amp; BPO  |  callcentersacademy.com  |  809-309-4700</w:t>
      </w:r>
    </w:p>
    <w:sectPr>
      <w:head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drawing>
        <wp:inline distT="0" distB="0" distL="0" distR="0">
          <wp:extent cx="85725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714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ce047077d4e1371aa2f22250a194f7935a3170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2026-05-15T21:49:22.066Z</dcterms:created>
  <dcterms:modified xsi:type="dcterms:W3CDTF">2026-05-15T21:49:22.067Z</dcterms:modified>
</cp:coreProperties>
</file>

<file path=docProps/custom.xml><?xml version="1.0" encoding="utf-8"?>
<Properties xmlns="http://schemas.openxmlformats.org/officeDocument/2006/custom-properties" xmlns:vt="http://schemas.openxmlformats.org/officeDocument/2006/docPropsVTypes"/>
</file>